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00D87538" w14:textId="77777777" w:rsidR="002372AA" w:rsidRPr="002372AA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ALL.1</w:t>
      </w:r>
      <w:r w:rsidR="00C47C5B">
        <w:rPr>
          <w:b/>
          <w:i/>
        </w:rPr>
        <w:t xml:space="preserve"> </w:t>
      </w:r>
      <w:r w:rsidR="002372AA" w:rsidRPr="002372AA">
        <w:rPr>
          <w:b/>
          <w:bCs/>
          <w:i/>
          <w:szCs w:val="22"/>
        </w:rPr>
        <w:t>Percorsi formativi annuali di lingua e metodologia per docenti</w:t>
      </w:r>
    </w:p>
    <w:p w14:paraId="2C33BD6E" w14:textId="7AED6D1F" w:rsidR="00C56E64" w:rsidRPr="00C56E64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47C5B">
        <w:rPr>
          <w:b/>
          <w:bCs/>
          <w:i/>
          <w:szCs w:val="22"/>
        </w:rPr>
        <w:t xml:space="preserve">n. </w:t>
      </w:r>
      <w:r w:rsidR="002372AA">
        <w:rPr>
          <w:b/>
          <w:bCs/>
          <w:i/>
          <w:szCs w:val="22"/>
        </w:rPr>
        <w:t>2</w:t>
      </w:r>
      <w:r w:rsidR="00C47C5B">
        <w:rPr>
          <w:b/>
          <w:bCs/>
          <w:i/>
          <w:szCs w:val="22"/>
        </w:rPr>
        <w:t xml:space="preserve"> esperti interni/esterni</w:t>
      </w:r>
      <w:r w:rsidR="00C56E64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</w:t>
      </w:r>
      <w:proofErr w:type="gramStart"/>
      <w:r w:rsidR="002372AA">
        <w:rPr>
          <w:b/>
          <w:bCs/>
          <w:i/>
          <w:szCs w:val="22"/>
        </w:rPr>
        <w:t>B</w:t>
      </w:r>
      <w:r w:rsidR="00C47C5B">
        <w:rPr>
          <w:b/>
          <w:bCs/>
          <w:i/>
          <w:szCs w:val="22"/>
        </w:rPr>
        <w:t xml:space="preserve"> </w:t>
      </w:r>
      <w:bookmarkEnd w:id="1"/>
      <w:r w:rsidR="002372AA">
        <w:rPr>
          <w:b/>
          <w:bCs/>
          <w:i/>
          <w:szCs w:val="22"/>
        </w:rPr>
        <w:t xml:space="preserve"> </w:t>
      </w:r>
      <w:r w:rsidR="002372AA" w:rsidRPr="002372AA">
        <w:rPr>
          <w:b/>
          <w:bCs/>
          <w:i/>
          <w:szCs w:val="22"/>
        </w:rPr>
        <w:t>Percorsi</w:t>
      </w:r>
      <w:proofErr w:type="gramEnd"/>
      <w:r w:rsidR="002372AA" w:rsidRPr="002372AA">
        <w:rPr>
          <w:b/>
          <w:bCs/>
          <w:i/>
          <w:szCs w:val="22"/>
        </w:rPr>
        <w:t xml:space="preserve"> formativi annuali di lingua e metodologia per docenti</w:t>
      </w:r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473DFA">
        <w:rPr>
          <w:rFonts w:ascii="Calibri" w:eastAsia="Calibri" w:hAnsi="Calibri" w:cs="Calibri"/>
          <w:b/>
          <w:sz w:val="22"/>
          <w:szCs w:val="22"/>
        </w:rPr>
        <w:t>Next</w:t>
      </w:r>
      <w:proofErr w:type="spellEnd"/>
      <w:r w:rsidRPr="00473DFA">
        <w:rPr>
          <w:rFonts w:ascii="Calibri" w:eastAsia="Calibri" w:hAnsi="Calibri" w:cs="Calibri"/>
          <w:b/>
          <w:sz w:val="22"/>
          <w:szCs w:val="22"/>
        </w:rPr>
        <w:t xml:space="preserve">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F234308" w14:textId="3208C846" w:rsidR="00BF62C4" w:rsidRDefault="00B52EB7" w:rsidP="00B52EB7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Cs/>
        </w:rPr>
        <w:t xml:space="preserve">alla S.V. di essere ammesso/a alla procedura di selezione in qualità di </w:t>
      </w:r>
      <w:proofErr w:type="gramStart"/>
      <w:r w:rsidR="00C47C5B">
        <w:rPr>
          <w:b/>
          <w:bCs/>
          <w:i/>
          <w:szCs w:val="22"/>
        </w:rPr>
        <w:t xml:space="preserve">esperto </w:t>
      </w:r>
      <w:r w:rsidR="00C56E64" w:rsidRPr="00C56E64">
        <w:rPr>
          <w:b/>
          <w:bCs/>
          <w:i/>
          <w:szCs w:val="22"/>
        </w:rPr>
        <w:t xml:space="preserve"> per</w:t>
      </w:r>
      <w:proofErr w:type="gramEnd"/>
      <w:r w:rsidR="00C56E64" w:rsidRPr="00C56E64">
        <w:rPr>
          <w:b/>
          <w:bCs/>
          <w:i/>
          <w:szCs w:val="22"/>
        </w:rPr>
        <w:t xml:space="preserve"> le attività relative </w:t>
      </w:r>
      <w:r w:rsidR="00C47C5B">
        <w:rPr>
          <w:b/>
          <w:bCs/>
          <w:i/>
          <w:szCs w:val="22"/>
        </w:rPr>
        <w:t xml:space="preserve">all’intervento </w:t>
      </w:r>
      <w:r w:rsidR="002372AA">
        <w:rPr>
          <w:b/>
          <w:bCs/>
          <w:i/>
          <w:szCs w:val="22"/>
        </w:rPr>
        <w:t>B</w:t>
      </w:r>
      <w:r w:rsidR="00C56E64" w:rsidRPr="00C56E64">
        <w:rPr>
          <w:b/>
          <w:bCs/>
          <w:i/>
          <w:szCs w:val="22"/>
        </w:rPr>
        <w:t xml:space="preserve"> </w:t>
      </w:r>
      <w:r w:rsidR="002372AA">
        <w:rPr>
          <w:rFonts w:ascii="Arial" w:hAnsi="Arial" w:cs="Arial"/>
          <w:color w:val="212529"/>
          <w:shd w:val="clear" w:color="auto" w:fill="FFFFFF"/>
        </w:rPr>
        <w:t>Percorsi formativi annuali di lingua e metodologia per docenti</w:t>
      </w:r>
      <w:r w:rsidR="00C56E64">
        <w:rPr>
          <w:b/>
          <w:bCs/>
          <w:i/>
          <w:szCs w:val="22"/>
        </w:rPr>
        <w:t>;</w:t>
      </w:r>
    </w:p>
    <w:p w14:paraId="36D807B5" w14:textId="77777777" w:rsidR="00C56E64" w:rsidRPr="00B52EB7" w:rsidRDefault="00C56E6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2795C93B" w:rsidR="00B52EB7" w:rsidRPr="00A33362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47C5B">
        <w:rPr>
          <w:b/>
          <w:bCs/>
          <w:i/>
          <w:szCs w:val="22"/>
        </w:rPr>
        <w:t xml:space="preserve">esperto </w:t>
      </w:r>
      <w:r w:rsidR="00C47C5B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</w:t>
      </w:r>
      <w:r w:rsidR="002372AA">
        <w:rPr>
          <w:b/>
          <w:bCs/>
          <w:i/>
          <w:szCs w:val="22"/>
        </w:rPr>
        <w:t>B</w:t>
      </w:r>
      <w:r w:rsidR="00C47C5B" w:rsidRPr="00C56E64">
        <w:rPr>
          <w:b/>
          <w:bCs/>
          <w:i/>
          <w:szCs w:val="22"/>
        </w:rPr>
        <w:t xml:space="preserve"> </w:t>
      </w:r>
      <w:r w:rsidR="002372AA">
        <w:rPr>
          <w:rFonts w:ascii="Arial" w:hAnsi="Arial" w:cs="Arial"/>
          <w:color w:val="212529"/>
          <w:shd w:val="clear" w:color="auto" w:fill="FFFFFF"/>
        </w:rPr>
        <w:t>Percorsi formativi annuali di lingua e metodologia per docenti</w:t>
      </w:r>
      <w:bookmarkStart w:id="3" w:name="_GoBack"/>
      <w:bookmarkEnd w:id="3"/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CDA8" w14:textId="77777777" w:rsidR="00AB00F6" w:rsidRDefault="00AB00F6">
      <w:r>
        <w:separator/>
      </w:r>
    </w:p>
  </w:endnote>
  <w:endnote w:type="continuationSeparator" w:id="0">
    <w:p w14:paraId="42199395" w14:textId="77777777" w:rsidR="00AB00F6" w:rsidRDefault="00AB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599C" w14:textId="77777777" w:rsidR="00AB00F6" w:rsidRDefault="00AB00F6">
      <w:r>
        <w:separator/>
      </w:r>
    </w:p>
  </w:footnote>
  <w:footnote w:type="continuationSeparator" w:id="0">
    <w:p w14:paraId="0AEE139E" w14:textId="77777777" w:rsidR="00AB00F6" w:rsidRDefault="00AB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72A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3D6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00F6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C5B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466BC-BE2A-4498-A4B7-66E23F3C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4042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Genusia</cp:lastModifiedBy>
  <cp:revision>2</cp:revision>
  <cp:lastPrinted>2020-02-24T13:03:00Z</cp:lastPrinted>
  <dcterms:created xsi:type="dcterms:W3CDTF">2024-05-12T19:50:00Z</dcterms:created>
  <dcterms:modified xsi:type="dcterms:W3CDTF">2024-05-12T19:50:00Z</dcterms:modified>
</cp:coreProperties>
</file>