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C5" w:rsidRPr="000002CB" w:rsidRDefault="001976C5" w:rsidP="001976C5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sz w:val="24"/>
          <w:szCs w:val="24"/>
        </w:rPr>
      </w:pPr>
      <w:r w:rsidRPr="000002CB">
        <w:rPr>
          <w:rFonts w:ascii="Arial" w:hAnsi="Arial" w:cs="Arial"/>
          <w:b/>
          <w:sz w:val="24"/>
          <w:szCs w:val="24"/>
        </w:rPr>
        <w:t>PER LA FIGURA PROFESSIONALE DI ESPERTO FORMATORE</w:t>
      </w:r>
    </w:p>
    <w:p w:rsidR="001976C5" w:rsidRPr="000002CB" w:rsidRDefault="001976C5" w:rsidP="001976C5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sz w:val="24"/>
          <w:szCs w:val="24"/>
        </w:rPr>
      </w:pPr>
    </w:p>
    <w:p w:rsidR="001976C5" w:rsidRPr="000002CB" w:rsidRDefault="001976C5" w:rsidP="001976C5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491"/>
        <w:gridCol w:w="1491"/>
        <w:gridCol w:w="2982"/>
      </w:tblGrid>
      <w:tr w:rsidR="001976C5" w:rsidRPr="000002CB" w:rsidTr="00C0400E">
        <w:trPr>
          <w:trHeight w:val="40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 xml:space="preserve">Criteri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Punti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Descrizione del titolo e riferimento della pagina nel curriculum vitae</w:t>
            </w:r>
          </w:p>
        </w:tc>
      </w:tr>
      <w:tr w:rsidR="001976C5" w:rsidRPr="000002CB" w:rsidTr="00C0400E">
        <w:trPr>
          <w:trHeight w:val="381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Laurea vecchio ordinamento o specialistica coerente rispetto ai contenuti didattici del modulo formativo a cui si fa riferimento </w:t>
            </w:r>
          </w:p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 xml:space="preserve">110 e lode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1976C5" w:rsidRPr="000002CB" w:rsidTr="00C0400E">
        <w:trPr>
          <w:trHeight w:val="378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 xml:space="preserve">110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1976C5" w:rsidRPr="000002CB" w:rsidTr="00C0400E">
        <w:trPr>
          <w:trHeight w:val="378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0002CB">
                <w:rPr>
                  <w:rFonts w:ascii="Times New Roman" w:hAnsi="Times New Roman"/>
                  <w:bCs/>
                  <w:szCs w:val="24"/>
                </w:rPr>
                <w:t>109 a</w:t>
              </w:r>
            </w:smartTag>
            <w:r w:rsidRPr="000002CB">
              <w:rPr>
                <w:rFonts w:ascii="Times New Roman" w:hAnsi="Times New Roman"/>
                <w:bCs/>
                <w:szCs w:val="24"/>
              </w:rPr>
              <w:t xml:space="preserve"> 99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4</w:t>
            </w:r>
          </w:p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1976C5" w:rsidRPr="000002CB" w:rsidTr="00C0400E">
        <w:trPr>
          <w:trHeight w:val="378"/>
        </w:trPr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fino a 98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1976C5" w:rsidRPr="000002CB" w:rsidTr="00C0400E">
        <w:trPr>
          <w:trHeight w:val="352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Laurea triennale coerente con l’incarico richiesto </w:t>
            </w:r>
          </w:p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976C5" w:rsidRPr="000002CB" w:rsidTr="00C0400E">
        <w:trPr>
          <w:trHeight w:val="140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Dottorato di ricerca</w:t>
            </w:r>
            <w:r w:rsidRPr="000002CB">
              <w:rPr>
                <w:rFonts w:ascii="Times New Roman" w:hAnsi="Times New Roman"/>
              </w:rPr>
              <w:t xml:space="preserve"> coerente con l’incarico richiesto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Titoli specifici (Corsi di formazione, specificare durata e date, solo se attinenti all’area di riferimento)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Pt.2 per ogni corso (da 8 a 20 ore)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Pt.3 per ogni corso (da 21 a 50 ore)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Pt.4 per ogni corso (oltre le 50 ore)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Anni di insegnamento in ruolo in Istituti Statali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Pt.1 per ogni anno  a partire dal 6° anno di ruolo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Esperienza progettazione/organizzazione conduzione di attività specifiche nel settore di pertinenza (ultimi 15 anni)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Elencare i progetti, le annualità e il ruolo svolto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(2 pt per ogni esperienza )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Esperienze di formatore docenti nel settore di pertinenza Progetti PON, Tutor formatore Corsi per Neoassunti, ecc, - ultimi 15 anni)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Elencare i progetti, le annualità e le ore svolte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Pt.2 per ogni corso (da 8 a 15 ore)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Pt.3 per ogni corso (da 16 a 30ore)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Pt.4 per ogni corso (da 31 a 50ore) </w:t>
            </w:r>
          </w:p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Pt.5 per ogni corso (oltre le 50 ore)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F7501C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Corsi di Alta Formazione o Master universitari di almeno 1500 ore  (pari a 60 crediti CFU) documentate e certificate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002CB">
              <w:rPr>
                <w:rFonts w:ascii="Times New Roman" w:hAnsi="Times New Roman"/>
                <w:bCs/>
                <w:szCs w:val="24"/>
              </w:rPr>
              <w:t>sull’attestato di frequenza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F7501C">
              <w:rPr>
                <w:rFonts w:ascii="Times New Roman" w:hAnsi="Times New Roman"/>
                <w:bCs/>
                <w:color w:val="000000"/>
                <w:szCs w:val="24"/>
              </w:rPr>
              <w:t xml:space="preserve">coerenti </w:t>
            </w:r>
            <w:r w:rsidRPr="00F7501C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 xml:space="preserve">con l’incarico richiesto. </w:t>
            </w:r>
          </w:p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lastRenderedPageBreak/>
              <w:t>1 per ciascun corso</w:t>
            </w:r>
          </w:p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(Si valutano massimo 2 titoli)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Pubblicazioni attinenti al settore di intervento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Pt</w:t>
            </w:r>
            <w:proofErr w:type="spellEnd"/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2 per ogni pubblicazione a stampa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Certificazione informatica (ECDL, EIPASS, ecc.)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Pt</w:t>
            </w:r>
            <w:proofErr w:type="spellEnd"/>
            <w:r w:rsidRPr="000002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1 per ogni certificazione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976C5" w:rsidRPr="000002CB" w:rsidTr="00C0400E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  <w:r w:rsidRPr="000002CB">
              <w:rPr>
                <w:rFonts w:ascii="Times New Roman" w:hAnsi="Times New Roman"/>
                <w:bCs/>
                <w:szCs w:val="24"/>
              </w:rPr>
              <w:t>TOTALE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5" w:rsidRPr="000002CB" w:rsidRDefault="001976C5" w:rsidP="00C0400E">
            <w:pPr>
              <w:spacing w:before="11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1976C5" w:rsidRPr="000002CB" w:rsidRDefault="001976C5" w:rsidP="0019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6F2" w:rsidRDefault="00992BA3" w:rsidP="00992BA3">
      <w:pPr>
        <w:jc w:val="right"/>
      </w:pPr>
      <w:r>
        <w:t xml:space="preserve">            FIRMA</w:t>
      </w:r>
    </w:p>
    <w:p w:rsidR="00992BA3" w:rsidRDefault="00992BA3" w:rsidP="00992BA3">
      <w:pPr>
        <w:jc w:val="right"/>
      </w:pPr>
      <w:bookmarkStart w:id="0" w:name="_GoBack"/>
      <w:bookmarkEnd w:id="0"/>
      <w:r>
        <w:t>________________</w:t>
      </w:r>
    </w:p>
    <w:sectPr w:rsidR="00992BA3" w:rsidSect="00027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976C5"/>
    <w:rsid w:val="000276F2"/>
    <w:rsid w:val="001976C5"/>
    <w:rsid w:val="009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7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Ginosa1</cp:lastModifiedBy>
  <cp:revision>2</cp:revision>
  <dcterms:created xsi:type="dcterms:W3CDTF">2017-03-29T18:28:00Z</dcterms:created>
  <dcterms:modified xsi:type="dcterms:W3CDTF">2017-03-31T09:29:00Z</dcterms:modified>
</cp:coreProperties>
</file>